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10A" w:rsidRPr="00815BBA" w:rsidRDefault="00DD610A">
      <w:pPr>
        <w:pStyle w:val="Subtitle"/>
        <w:rPr>
          <w:rFonts w:ascii="Verdana" w:hAnsi="Verdana"/>
          <w:i w:val="0"/>
          <w:iCs w:val="0"/>
          <w:color w:val="000000" w:themeColor="text1"/>
        </w:rPr>
      </w:pPr>
    </w:p>
    <w:p w:rsidR="00AE3F47" w:rsidRPr="00815BBA" w:rsidRDefault="00DD610A">
      <w:pPr>
        <w:pStyle w:val="Subtitle"/>
        <w:rPr>
          <w:rFonts w:ascii="Verdana" w:hAnsi="Verdana"/>
          <w:i w:val="0"/>
          <w:iCs w:val="0"/>
          <w:color w:val="000000" w:themeColor="text1"/>
        </w:rPr>
      </w:pP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Konference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br/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Cilvēki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ar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demenci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: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piekļūstamība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,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risinājumi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 un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inovācijas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.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Starptautiskā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pieredze</w:t>
      </w:r>
      <w:proofErr w:type="spellEnd"/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Datums: 2026. gada 5. marts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Laiks</w:t>
      </w:r>
      <w:proofErr w:type="spellEnd"/>
      <w:r w:rsidRPr="00815BBA">
        <w:rPr>
          <w:rFonts w:ascii="Verdana" w:hAnsi="Verdana"/>
          <w:sz w:val="24"/>
          <w:szCs w:val="24"/>
        </w:rPr>
        <w:t>: 9.30–15.30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Vieta: RTU </w:t>
      </w:r>
      <w:proofErr w:type="spellStart"/>
      <w:r w:rsidRPr="00815BBA">
        <w:rPr>
          <w:rFonts w:ascii="Verdana" w:hAnsi="Verdana"/>
          <w:sz w:val="24"/>
          <w:szCs w:val="24"/>
        </w:rPr>
        <w:t>Arhitektūras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dizaina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institūts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Ķīpsalas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iela</w:t>
      </w:r>
      <w:proofErr w:type="spellEnd"/>
      <w:r w:rsidRPr="00815BBA">
        <w:rPr>
          <w:rFonts w:ascii="Verdana" w:hAnsi="Verdana"/>
          <w:sz w:val="24"/>
          <w:szCs w:val="24"/>
        </w:rPr>
        <w:t xml:space="preserve"> 6, </w:t>
      </w:r>
      <w:proofErr w:type="spellStart"/>
      <w:r w:rsidRPr="00815BBA">
        <w:rPr>
          <w:rFonts w:ascii="Verdana" w:hAnsi="Verdana"/>
          <w:sz w:val="24"/>
          <w:szCs w:val="24"/>
        </w:rPr>
        <w:t>Rīga</w:t>
      </w:r>
      <w:proofErr w:type="spellEnd"/>
      <w:r w:rsidRPr="00815BBA">
        <w:rPr>
          <w:rFonts w:ascii="Verdana" w:hAnsi="Verdana"/>
          <w:sz w:val="24"/>
          <w:szCs w:val="24"/>
        </w:rPr>
        <w:t xml:space="preserve"> (LV-1048)</w:t>
      </w:r>
    </w:p>
    <w:p w:rsidR="00AE3F47" w:rsidRPr="00815BBA" w:rsidRDefault="00000000" w:rsidP="008F7DEC">
      <w:pPr>
        <w:pStyle w:val="BodyText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Organizē</w:t>
      </w:r>
      <w:proofErr w:type="spellEnd"/>
      <w:r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8F7DEC">
        <w:rPr>
          <w:rFonts w:ascii="Verdana" w:hAnsi="Verdana"/>
          <w:sz w:val="24"/>
          <w:szCs w:val="24"/>
        </w:rPr>
        <w:t>a</w:t>
      </w:r>
      <w:r w:rsidRPr="00815BBA">
        <w:rPr>
          <w:rFonts w:ascii="Verdana" w:hAnsi="Verdana"/>
          <w:sz w:val="24"/>
          <w:szCs w:val="24"/>
        </w:rPr>
        <w:t>sociācija</w:t>
      </w:r>
      <w:proofErr w:type="spellEnd"/>
      <w:r w:rsidRPr="00815BBA">
        <w:rPr>
          <w:rFonts w:ascii="Verdana" w:hAnsi="Verdana"/>
          <w:sz w:val="24"/>
          <w:szCs w:val="24"/>
        </w:rPr>
        <w:t xml:space="preserve">” </w:t>
      </w:r>
      <w:proofErr w:type="spellStart"/>
      <w:r w:rsidRPr="00815BBA">
        <w:rPr>
          <w:rFonts w:ascii="Verdana" w:hAnsi="Verdana"/>
          <w:sz w:val="24"/>
          <w:szCs w:val="24"/>
        </w:rPr>
        <w:t>sadarbībā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ar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AccessibleEU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="008F7DEC">
        <w:rPr>
          <w:rFonts w:ascii="Verdana" w:hAnsi="Verdana"/>
          <w:sz w:val="24"/>
          <w:szCs w:val="24"/>
        </w:rPr>
        <w:t>n</w:t>
      </w:r>
      <w:r w:rsidRPr="00815BBA">
        <w:rPr>
          <w:rFonts w:ascii="Verdana" w:hAnsi="Verdana"/>
          <w:sz w:val="24"/>
          <w:szCs w:val="24"/>
        </w:rPr>
        <w:t>odibinājumu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Invalīdu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viņu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draugu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apvienība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“APEIRONS””</w:t>
      </w:r>
    </w:p>
    <w:p w:rsidR="00AE3F47" w:rsidRPr="008F7DEC" w:rsidRDefault="00000000">
      <w:pPr>
        <w:pStyle w:val="Heading1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8F7DEC">
        <w:rPr>
          <w:rFonts w:ascii="Verdana" w:hAnsi="Verdana"/>
          <w:color w:val="000000" w:themeColor="text1"/>
          <w:sz w:val="24"/>
          <w:szCs w:val="24"/>
        </w:rPr>
        <w:t>Programma</w:t>
      </w:r>
      <w:proofErr w:type="spellEnd"/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9.30–10.00  </w:t>
      </w:r>
      <w:proofErr w:type="spellStart"/>
      <w:r w:rsidRPr="00815BBA">
        <w:rPr>
          <w:rFonts w:ascii="Verdana" w:hAnsi="Verdana"/>
          <w:sz w:val="24"/>
          <w:szCs w:val="24"/>
        </w:rPr>
        <w:t>Reģistrācija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rīta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kafija</w:t>
      </w:r>
      <w:proofErr w:type="spellEnd"/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10.00–10.1</w:t>
      </w:r>
      <w:r w:rsidR="00C15DBC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815BBA">
        <w:rPr>
          <w:rFonts w:ascii="Verdana" w:hAnsi="Verdana"/>
          <w:sz w:val="24"/>
          <w:szCs w:val="24"/>
        </w:rPr>
        <w:t>Atklāšana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Ivars Balodis,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Invalīdu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viņu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draugu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apvienība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“APEIRONS””</w:t>
      </w:r>
    </w:p>
    <w:p w:rsidR="00AE3F47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</w:t>
      </w:r>
      <w:proofErr w:type="spellStart"/>
      <w:r w:rsidRPr="00815BBA">
        <w:rPr>
          <w:rFonts w:ascii="Verdana" w:hAnsi="Verdana"/>
          <w:sz w:val="24"/>
          <w:szCs w:val="24"/>
        </w:rPr>
        <w:t>Saulīte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Asociācija”</w:t>
      </w:r>
    </w:p>
    <w:p w:rsidR="0064552E" w:rsidRPr="00815BBA" w:rsidRDefault="0064552E" w:rsidP="0064552E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Daina Podziņa, </w:t>
      </w:r>
      <w:proofErr w:type="spellStart"/>
      <w:r w:rsidRPr="00815BBA">
        <w:rPr>
          <w:rFonts w:ascii="Verdana" w:hAnsi="Verdana"/>
          <w:sz w:val="24"/>
          <w:szCs w:val="24"/>
        </w:rPr>
        <w:t>AccessibleEU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nacionālā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eksperte</w:t>
      </w:r>
      <w:proofErr w:type="spellEnd"/>
      <w:r w:rsidRPr="00815BBA">
        <w:rPr>
          <w:rFonts w:ascii="Verdana" w:hAnsi="Verdana"/>
          <w:sz w:val="24"/>
          <w:szCs w:val="24"/>
        </w:rPr>
        <w:t xml:space="preserve"> (</w:t>
      </w:r>
      <w:proofErr w:type="spellStart"/>
      <w:r w:rsidRPr="00815BBA">
        <w:rPr>
          <w:rFonts w:ascii="Verdana" w:hAnsi="Verdana"/>
          <w:sz w:val="24"/>
          <w:szCs w:val="24"/>
        </w:rPr>
        <w:t>Latvija</w:t>
      </w:r>
      <w:proofErr w:type="spellEnd"/>
      <w:r w:rsidRPr="00815BBA">
        <w:rPr>
          <w:rFonts w:ascii="Verdana" w:hAnsi="Verdana"/>
          <w:sz w:val="24"/>
          <w:szCs w:val="24"/>
        </w:rPr>
        <w:t>)</w:t>
      </w:r>
    </w:p>
    <w:p w:rsidR="0064552E" w:rsidRDefault="0064552E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</w:p>
    <w:p w:rsidR="00C15DBC" w:rsidRPr="00B67748" w:rsidRDefault="00C15DBC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b/>
          <w:bCs/>
          <w:sz w:val="24"/>
          <w:szCs w:val="24"/>
        </w:rPr>
      </w:pPr>
      <w:r w:rsidRPr="00B67748">
        <w:rPr>
          <w:rFonts w:ascii="Verdana" w:hAnsi="Verdana"/>
          <w:b/>
          <w:bCs/>
          <w:sz w:val="24"/>
          <w:szCs w:val="24"/>
        </w:rPr>
        <w:t xml:space="preserve">10.10 – 10.15 LR </w:t>
      </w:r>
      <w:proofErr w:type="spellStart"/>
      <w:r w:rsidRPr="00B67748">
        <w:rPr>
          <w:rFonts w:ascii="Verdana" w:hAnsi="Verdana"/>
          <w:b/>
          <w:bCs/>
          <w:sz w:val="24"/>
          <w:szCs w:val="24"/>
        </w:rPr>
        <w:t>Labklājības</w:t>
      </w:r>
      <w:proofErr w:type="spellEnd"/>
      <w:r w:rsidRPr="00B67748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67748">
        <w:rPr>
          <w:rFonts w:ascii="Verdana" w:hAnsi="Verdana"/>
          <w:b/>
          <w:bCs/>
          <w:sz w:val="24"/>
          <w:szCs w:val="24"/>
        </w:rPr>
        <w:t>ministra</w:t>
      </w:r>
      <w:proofErr w:type="spellEnd"/>
      <w:r w:rsidRPr="00B67748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67748">
        <w:rPr>
          <w:rFonts w:ascii="Verdana" w:hAnsi="Verdana"/>
          <w:b/>
          <w:bCs/>
          <w:sz w:val="24"/>
          <w:szCs w:val="24"/>
        </w:rPr>
        <w:t>Reiņa</w:t>
      </w:r>
      <w:proofErr w:type="spellEnd"/>
      <w:r w:rsidRPr="00B67748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67748">
        <w:rPr>
          <w:rFonts w:ascii="Verdana" w:hAnsi="Verdana"/>
          <w:b/>
          <w:bCs/>
          <w:sz w:val="24"/>
          <w:szCs w:val="24"/>
        </w:rPr>
        <w:t>Uzulnieka</w:t>
      </w:r>
      <w:proofErr w:type="spellEnd"/>
      <w:r w:rsidRPr="00B67748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67748">
        <w:rPr>
          <w:rFonts w:ascii="Verdana" w:hAnsi="Verdana"/>
          <w:b/>
          <w:bCs/>
          <w:sz w:val="24"/>
          <w:szCs w:val="24"/>
        </w:rPr>
        <w:t>uzruna</w:t>
      </w:r>
      <w:proofErr w:type="spellEnd"/>
    </w:p>
    <w:p w:rsidR="00C15DBC" w:rsidRPr="00B67748" w:rsidRDefault="00C15DBC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b/>
          <w:bCs/>
          <w:sz w:val="24"/>
          <w:szCs w:val="24"/>
        </w:rPr>
      </w:pPr>
      <w:r w:rsidRPr="00B67748">
        <w:rPr>
          <w:rFonts w:ascii="Verdana" w:hAnsi="Verdana"/>
          <w:b/>
          <w:bCs/>
          <w:sz w:val="24"/>
          <w:szCs w:val="24"/>
        </w:rPr>
        <w:t xml:space="preserve">10.15 – 10.20 LR </w:t>
      </w:r>
      <w:proofErr w:type="spellStart"/>
      <w:r w:rsidRPr="00B67748">
        <w:rPr>
          <w:rFonts w:ascii="Verdana" w:hAnsi="Verdana"/>
          <w:b/>
          <w:bCs/>
          <w:sz w:val="24"/>
          <w:szCs w:val="24"/>
        </w:rPr>
        <w:t>Tiesībsardzes</w:t>
      </w:r>
      <w:proofErr w:type="spellEnd"/>
      <w:r w:rsidRPr="00B67748">
        <w:rPr>
          <w:rFonts w:ascii="Verdana" w:hAnsi="Verdana"/>
          <w:b/>
          <w:bCs/>
          <w:sz w:val="24"/>
          <w:szCs w:val="24"/>
        </w:rPr>
        <w:t xml:space="preserve"> Karinas </w:t>
      </w:r>
      <w:proofErr w:type="spellStart"/>
      <w:r w:rsidRPr="00B67748">
        <w:rPr>
          <w:rFonts w:ascii="Verdana" w:hAnsi="Verdana"/>
          <w:b/>
          <w:bCs/>
          <w:sz w:val="24"/>
          <w:szCs w:val="24"/>
        </w:rPr>
        <w:t>Palkovas</w:t>
      </w:r>
      <w:proofErr w:type="spellEnd"/>
      <w:r w:rsidRPr="00B67748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67748">
        <w:rPr>
          <w:rFonts w:ascii="Verdana" w:hAnsi="Verdana"/>
          <w:b/>
          <w:bCs/>
          <w:sz w:val="24"/>
          <w:szCs w:val="24"/>
        </w:rPr>
        <w:t>uzruna</w:t>
      </w:r>
      <w:proofErr w:type="spellEnd"/>
    </w:p>
    <w:p w:rsidR="00AE3F47" w:rsidRPr="00B67748" w:rsidRDefault="00AE3F47">
      <w:pPr>
        <w:spacing w:after="0"/>
        <w:rPr>
          <w:rFonts w:ascii="Verdana" w:hAnsi="Verdana"/>
          <w:b/>
          <w:bCs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10.2</w:t>
      </w:r>
      <w:r w:rsidR="00346A44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>–10.4</w:t>
      </w:r>
      <w:r w:rsidR="00346A44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815BBA">
        <w:rPr>
          <w:rFonts w:ascii="Verdana" w:hAnsi="Verdana"/>
          <w:sz w:val="24"/>
          <w:szCs w:val="24"/>
        </w:rPr>
        <w:t>Demences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situācija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Latvijā</w:t>
      </w:r>
      <w:proofErr w:type="spellEnd"/>
      <w:r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Pr="00815BBA">
        <w:rPr>
          <w:rFonts w:ascii="Verdana" w:hAnsi="Verdana"/>
          <w:sz w:val="24"/>
          <w:szCs w:val="24"/>
        </w:rPr>
        <w:t>izaicinājumi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realitāte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kopīgā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misija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</w:t>
      </w:r>
      <w:proofErr w:type="spellStart"/>
      <w:r w:rsidRPr="00815BBA">
        <w:rPr>
          <w:rFonts w:ascii="Verdana" w:hAnsi="Verdana"/>
          <w:sz w:val="24"/>
          <w:szCs w:val="24"/>
        </w:rPr>
        <w:t>Saulīte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Asociācija”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10.4</w:t>
      </w:r>
      <w:r w:rsidR="00346A44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>–11.1</w:t>
      </w:r>
      <w:r w:rsidR="00346A44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815BBA">
        <w:rPr>
          <w:rFonts w:ascii="Verdana" w:hAnsi="Verdana"/>
          <w:sz w:val="24"/>
          <w:szCs w:val="24"/>
        </w:rPr>
        <w:t>Demences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agrīno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pazīmju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atpazīšana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savlaicīgs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atbalsts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personai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viņas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ģimenei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Piret </w:t>
      </w:r>
      <w:proofErr w:type="spellStart"/>
      <w:r w:rsidRPr="00815BBA">
        <w:rPr>
          <w:rFonts w:ascii="Verdana" w:hAnsi="Verdana"/>
          <w:sz w:val="24"/>
          <w:szCs w:val="24"/>
        </w:rPr>
        <w:t>Purdelo</w:t>
      </w:r>
      <w:proofErr w:type="spellEnd"/>
      <w:r w:rsidRPr="00815BBA">
        <w:rPr>
          <w:rFonts w:ascii="Verdana" w:hAnsi="Verdana"/>
          <w:sz w:val="24"/>
          <w:szCs w:val="24"/>
        </w:rPr>
        <w:t xml:space="preserve">-Tomingas, </w:t>
      </w:r>
      <w:proofErr w:type="spellStart"/>
      <w:r w:rsidRPr="00815BBA">
        <w:rPr>
          <w:rFonts w:ascii="Verdana" w:hAnsi="Verdana"/>
          <w:sz w:val="24"/>
          <w:szCs w:val="24"/>
        </w:rPr>
        <w:t>vadītāja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Demences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kompetences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centrs</w:t>
      </w:r>
      <w:proofErr w:type="spellEnd"/>
      <w:r w:rsidRPr="00815BBA">
        <w:rPr>
          <w:rFonts w:ascii="Verdana" w:hAnsi="Verdana"/>
          <w:sz w:val="24"/>
          <w:szCs w:val="24"/>
        </w:rPr>
        <w:t xml:space="preserve"> (</w:t>
      </w:r>
      <w:proofErr w:type="spellStart"/>
      <w:r w:rsidRPr="00815BBA">
        <w:rPr>
          <w:rFonts w:ascii="Verdana" w:hAnsi="Verdana"/>
          <w:sz w:val="24"/>
          <w:szCs w:val="24"/>
        </w:rPr>
        <w:t>Igaunija</w:t>
      </w:r>
      <w:proofErr w:type="spellEnd"/>
      <w:r w:rsidRPr="00815BBA">
        <w:rPr>
          <w:rFonts w:ascii="Verdana" w:hAnsi="Verdana"/>
          <w:sz w:val="24"/>
          <w:szCs w:val="24"/>
        </w:rPr>
        <w:t>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11.1</w:t>
      </w:r>
      <w:r w:rsidR="00346A44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>–11.4</w:t>
      </w:r>
      <w:r w:rsidR="00346A44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815BBA">
        <w:rPr>
          <w:rFonts w:ascii="Verdana" w:hAnsi="Verdana"/>
          <w:sz w:val="24"/>
          <w:szCs w:val="24"/>
        </w:rPr>
        <w:t>Rīcības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modelis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pacientu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ar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iespējamiem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kognitīviem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traucējumiem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aprūpei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primārajā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veselības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aprūpē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lastRenderedPageBreak/>
        <w:t xml:space="preserve">Dr. Jurgita Knašienė, </w:t>
      </w:r>
      <w:proofErr w:type="spellStart"/>
      <w:r w:rsidRPr="00815BBA">
        <w:rPr>
          <w:rFonts w:ascii="Verdana" w:hAnsi="Verdana"/>
          <w:sz w:val="24"/>
          <w:szCs w:val="24"/>
        </w:rPr>
        <w:t>Geriatrijas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konsultatīvās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poliklīnikas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dienas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stacionāra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vadītāja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Lietuvas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Veselības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zinātņu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universitātes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slimnīca</w:t>
      </w:r>
      <w:proofErr w:type="spellEnd"/>
      <w:r w:rsidRPr="00815BBA">
        <w:rPr>
          <w:rFonts w:ascii="Verdana" w:hAnsi="Verdana"/>
          <w:sz w:val="24"/>
          <w:szCs w:val="24"/>
        </w:rPr>
        <w:t xml:space="preserve"> (Lietuva)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F74479" w:rsidRPr="00815BBA" w:rsidRDefault="00000000" w:rsidP="00F74479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11.4</w:t>
      </w:r>
      <w:r w:rsidR="00346A44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>–12.1</w:t>
      </w:r>
      <w:r w:rsidR="00346A44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F74479" w:rsidRPr="00815BBA">
        <w:rPr>
          <w:rFonts w:ascii="Verdana" w:hAnsi="Verdana"/>
          <w:sz w:val="24"/>
          <w:szCs w:val="24"/>
        </w:rPr>
        <w:t>Mājas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vides </w:t>
      </w:r>
      <w:proofErr w:type="spellStart"/>
      <w:r w:rsidR="00F74479" w:rsidRPr="00815BBA">
        <w:rPr>
          <w:rFonts w:ascii="Verdana" w:hAnsi="Verdana"/>
          <w:sz w:val="24"/>
          <w:szCs w:val="24"/>
        </w:rPr>
        <w:t>pielāgojumi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cilvēku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ar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demenci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funkcionālās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neatkarības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saglabāšanai</w:t>
      </w:r>
      <w:proofErr w:type="spellEnd"/>
    </w:p>
    <w:p w:rsidR="00F74479" w:rsidRPr="008F7DEC" w:rsidRDefault="00F74479" w:rsidP="00F74479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F7DEC">
        <w:rPr>
          <w:rFonts w:ascii="Verdana" w:hAnsi="Verdana"/>
          <w:sz w:val="24"/>
          <w:szCs w:val="24"/>
        </w:rPr>
        <w:t xml:space="preserve">Hanna-Stiina </w:t>
      </w:r>
      <w:proofErr w:type="spellStart"/>
      <w:r w:rsidRPr="008F7DEC">
        <w:rPr>
          <w:rFonts w:ascii="Verdana" w:hAnsi="Verdana"/>
          <w:sz w:val="24"/>
          <w:szCs w:val="24"/>
        </w:rPr>
        <w:t>Heinmets</w:t>
      </w:r>
      <w:proofErr w:type="spellEnd"/>
      <w:r w:rsidRPr="008F7DEC">
        <w:rPr>
          <w:rFonts w:ascii="Verdana" w:hAnsi="Verdana"/>
          <w:sz w:val="24"/>
          <w:szCs w:val="24"/>
        </w:rPr>
        <w:t xml:space="preserve">, </w:t>
      </w:r>
      <w:proofErr w:type="spellStart"/>
      <w:r w:rsidRPr="008F7DEC">
        <w:rPr>
          <w:rFonts w:ascii="Verdana" w:hAnsi="Verdana"/>
          <w:sz w:val="24"/>
          <w:szCs w:val="24"/>
        </w:rPr>
        <w:t>konsultante</w:t>
      </w:r>
      <w:proofErr w:type="spellEnd"/>
      <w:r w:rsidRPr="008F7DEC">
        <w:rPr>
          <w:rFonts w:ascii="Verdana" w:hAnsi="Verdana"/>
          <w:sz w:val="24"/>
          <w:szCs w:val="24"/>
        </w:rPr>
        <w:t xml:space="preserve">, </w:t>
      </w:r>
      <w:proofErr w:type="spellStart"/>
      <w:r w:rsidRPr="008F7DEC">
        <w:rPr>
          <w:rFonts w:ascii="Verdana" w:hAnsi="Verdana"/>
          <w:sz w:val="24"/>
          <w:szCs w:val="24"/>
        </w:rPr>
        <w:t>ergoterapeite</w:t>
      </w:r>
      <w:proofErr w:type="spellEnd"/>
      <w:r w:rsidRPr="008F7DEC">
        <w:rPr>
          <w:rFonts w:ascii="Verdana" w:hAnsi="Verdana"/>
          <w:sz w:val="24"/>
          <w:szCs w:val="24"/>
        </w:rPr>
        <w:t xml:space="preserve">, </w:t>
      </w:r>
      <w:proofErr w:type="spellStart"/>
      <w:r w:rsidRPr="008F7DEC">
        <w:rPr>
          <w:rFonts w:ascii="Verdana" w:hAnsi="Verdana"/>
          <w:sz w:val="24"/>
          <w:szCs w:val="24"/>
        </w:rPr>
        <w:t>Demences</w:t>
      </w:r>
      <w:proofErr w:type="spellEnd"/>
      <w:r w:rsidRPr="008F7DEC">
        <w:rPr>
          <w:rFonts w:ascii="Verdana" w:hAnsi="Verdana"/>
          <w:sz w:val="24"/>
          <w:szCs w:val="24"/>
        </w:rPr>
        <w:t xml:space="preserve"> </w:t>
      </w:r>
      <w:proofErr w:type="spellStart"/>
      <w:r w:rsidRPr="008F7DEC">
        <w:rPr>
          <w:rFonts w:ascii="Verdana" w:hAnsi="Verdana"/>
          <w:sz w:val="24"/>
          <w:szCs w:val="24"/>
        </w:rPr>
        <w:t>kompetences</w:t>
      </w:r>
      <w:proofErr w:type="spellEnd"/>
      <w:r w:rsidRPr="008F7DEC">
        <w:rPr>
          <w:rFonts w:ascii="Verdana" w:hAnsi="Verdana"/>
          <w:sz w:val="24"/>
          <w:szCs w:val="24"/>
        </w:rPr>
        <w:t xml:space="preserve"> </w:t>
      </w:r>
      <w:proofErr w:type="spellStart"/>
      <w:r w:rsidRPr="008F7DEC">
        <w:rPr>
          <w:rFonts w:ascii="Verdana" w:hAnsi="Verdana"/>
          <w:sz w:val="24"/>
          <w:szCs w:val="24"/>
        </w:rPr>
        <w:t>centrs</w:t>
      </w:r>
      <w:proofErr w:type="spellEnd"/>
      <w:r w:rsidRPr="008F7DEC">
        <w:rPr>
          <w:rFonts w:ascii="Verdana" w:hAnsi="Verdana"/>
          <w:sz w:val="24"/>
          <w:szCs w:val="24"/>
        </w:rPr>
        <w:t xml:space="preserve"> (</w:t>
      </w:r>
      <w:proofErr w:type="spellStart"/>
      <w:r w:rsidRPr="008F7DEC">
        <w:rPr>
          <w:rFonts w:ascii="Verdana" w:hAnsi="Verdana"/>
          <w:sz w:val="24"/>
          <w:szCs w:val="24"/>
        </w:rPr>
        <w:t>Igaunija</w:t>
      </w:r>
      <w:proofErr w:type="spellEnd"/>
      <w:r w:rsidRPr="008F7DEC">
        <w:rPr>
          <w:rFonts w:ascii="Verdana" w:hAnsi="Verdana"/>
          <w:sz w:val="24"/>
          <w:szCs w:val="24"/>
        </w:rPr>
        <w:t>)</w:t>
      </w:r>
    </w:p>
    <w:p w:rsidR="00AE3F47" w:rsidRPr="00815BBA" w:rsidRDefault="00AE3F47" w:rsidP="00F74479">
      <w:pPr>
        <w:spacing w:after="4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12.1</w:t>
      </w:r>
      <w:r w:rsidR="00346A44">
        <w:rPr>
          <w:rFonts w:ascii="Verdana" w:hAnsi="Verdana"/>
          <w:b/>
          <w:sz w:val="24"/>
          <w:szCs w:val="24"/>
        </w:rPr>
        <w:t>0</w:t>
      </w:r>
      <w:r w:rsidRPr="00815BBA">
        <w:rPr>
          <w:rFonts w:ascii="Verdana" w:hAnsi="Verdana"/>
          <w:b/>
          <w:sz w:val="24"/>
          <w:szCs w:val="24"/>
        </w:rPr>
        <w:t xml:space="preserve">–13.00  </w:t>
      </w:r>
      <w:proofErr w:type="spellStart"/>
      <w:r w:rsidRPr="00815BBA">
        <w:rPr>
          <w:rFonts w:ascii="Verdana" w:hAnsi="Verdana"/>
          <w:sz w:val="24"/>
          <w:szCs w:val="24"/>
        </w:rPr>
        <w:t>Kafijas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/ </w:t>
      </w:r>
      <w:proofErr w:type="spellStart"/>
      <w:r w:rsidRPr="00815BBA">
        <w:rPr>
          <w:rFonts w:ascii="Verdana" w:hAnsi="Verdana"/>
          <w:sz w:val="24"/>
          <w:szCs w:val="24"/>
        </w:rPr>
        <w:t>tējas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pauze</w:t>
      </w:r>
      <w:proofErr w:type="spellEnd"/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F74479" w:rsidRDefault="00000000" w:rsidP="00F74479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13.00–13.</w:t>
      </w:r>
      <w:r w:rsidR="00F74479">
        <w:rPr>
          <w:rFonts w:ascii="Verdana" w:hAnsi="Verdana"/>
          <w:b/>
          <w:sz w:val="24"/>
          <w:szCs w:val="24"/>
        </w:rPr>
        <w:t>3</w:t>
      </w:r>
      <w:r w:rsidRPr="00815BBA">
        <w:rPr>
          <w:rFonts w:ascii="Verdana" w:hAnsi="Verdana"/>
          <w:b/>
          <w:sz w:val="24"/>
          <w:szCs w:val="24"/>
        </w:rPr>
        <w:t xml:space="preserve">0  </w:t>
      </w:r>
      <w:proofErr w:type="spellStart"/>
      <w:r w:rsidR="00F74479" w:rsidRPr="00815BBA">
        <w:rPr>
          <w:rFonts w:ascii="Verdana" w:hAnsi="Verdana"/>
          <w:sz w:val="24"/>
          <w:szCs w:val="24"/>
        </w:rPr>
        <w:t>Paneļdiskusija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="00F74479" w:rsidRPr="00815BBA">
        <w:rPr>
          <w:rFonts w:ascii="Verdana" w:hAnsi="Verdana"/>
          <w:sz w:val="24"/>
          <w:szCs w:val="24"/>
        </w:rPr>
        <w:t>iekļaujoša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piekļūstamība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="00F74479" w:rsidRPr="00815BBA">
        <w:rPr>
          <w:rFonts w:ascii="Verdana" w:hAnsi="Verdana"/>
          <w:sz w:val="24"/>
          <w:szCs w:val="24"/>
        </w:rPr>
        <w:t>atbalsta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sistēma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cilvēkiem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ar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demenci</w:t>
      </w:r>
      <w:proofErr w:type="spellEnd"/>
    </w:p>
    <w:p w:rsidR="00DB1C07" w:rsidRDefault="00DB1C07" w:rsidP="00F74479">
      <w:pPr>
        <w:spacing w:after="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PhD Kristīne Šneidere, </w:t>
      </w:r>
      <w:proofErr w:type="spellStart"/>
      <w:r>
        <w:rPr>
          <w:rFonts w:ascii="Verdana" w:hAnsi="Verdana"/>
          <w:sz w:val="24"/>
          <w:szCs w:val="24"/>
        </w:rPr>
        <w:t>vadošā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pētniece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klīniskais</w:t>
      </w:r>
      <w:proofErr w:type="spellEnd"/>
      <w:r>
        <w:rPr>
          <w:rFonts w:ascii="Verdana" w:hAnsi="Verdana"/>
          <w:sz w:val="24"/>
          <w:szCs w:val="24"/>
        </w:rPr>
        <w:t xml:space="preserve"> un </w:t>
      </w:r>
      <w:proofErr w:type="spellStart"/>
      <w:r>
        <w:rPr>
          <w:rFonts w:ascii="Verdana" w:hAnsi="Verdana"/>
          <w:sz w:val="24"/>
          <w:szCs w:val="24"/>
        </w:rPr>
        <w:t>veselības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psihologs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</w:p>
    <w:p w:rsidR="00DB1C07" w:rsidRDefault="00DB1C07" w:rsidP="00F74479">
      <w:pPr>
        <w:spacing w:after="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Jekaterina, </w:t>
      </w:r>
      <w:proofErr w:type="spellStart"/>
      <w:r>
        <w:rPr>
          <w:rFonts w:ascii="Verdana" w:hAnsi="Verdana"/>
          <w:sz w:val="24"/>
          <w:szCs w:val="24"/>
        </w:rPr>
        <w:t>Kozačenko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veselības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veicināšanas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koordinētāja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Izglītības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kultūras</w:t>
      </w:r>
      <w:proofErr w:type="spellEnd"/>
      <w:r>
        <w:rPr>
          <w:rFonts w:ascii="Verdana" w:hAnsi="Verdana"/>
          <w:sz w:val="24"/>
          <w:szCs w:val="24"/>
        </w:rPr>
        <w:t xml:space="preserve"> un </w:t>
      </w:r>
      <w:proofErr w:type="spellStart"/>
      <w:r>
        <w:rPr>
          <w:rFonts w:ascii="Verdana" w:hAnsi="Verdana"/>
          <w:sz w:val="24"/>
          <w:szCs w:val="24"/>
        </w:rPr>
        <w:t>sporta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pārvalde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Mārupes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novada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pašvaldība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</w:p>
    <w:p w:rsidR="00DB1C07" w:rsidRDefault="00DB1C07" w:rsidP="00F74479">
      <w:pPr>
        <w:spacing w:after="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Ainārs </w:t>
      </w:r>
      <w:proofErr w:type="spellStart"/>
      <w:r>
        <w:rPr>
          <w:rFonts w:ascii="Verdana" w:hAnsi="Verdana"/>
          <w:sz w:val="24"/>
          <w:szCs w:val="24"/>
        </w:rPr>
        <w:t>Judeiks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Aizkraukles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novada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pašvaldības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aģentūras</w:t>
      </w:r>
      <w:proofErr w:type="spellEnd"/>
      <w:r>
        <w:rPr>
          <w:rFonts w:ascii="Verdana" w:hAnsi="Verdana"/>
          <w:sz w:val="24"/>
          <w:szCs w:val="24"/>
        </w:rPr>
        <w:t xml:space="preserve"> “</w:t>
      </w:r>
      <w:proofErr w:type="spellStart"/>
      <w:r>
        <w:rPr>
          <w:rFonts w:ascii="Verdana" w:hAnsi="Verdana"/>
          <w:sz w:val="24"/>
          <w:szCs w:val="24"/>
        </w:rPr>
        <w:t>Sociālās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aprūpes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centrs</w:t>
      </w:r>
      <w:proofErr w:type="spellEnd"/>
      <w:r>
        <w:rPr>
          <w:rFonts w:ascii="Verdana" w:hAnsi="Verdana"/>
          <w:sz w:val="24"/>
          <w:szCs w:val="24"/>
        </w:rPr>
        <w:t xml:space="preserve"> “</w:t>
      </w:r>
      <w:proofErr w:type="spellStart"/>
      <w:r>
        <w:rPr>
          <w:rFonts w:ascii="Verdana" w:hAnsi="Verdana"/>
          <w:sz w:val="24"/>
          <w:szCs w:val="24"/>
        </w:rPr>
        <w:t>Ziedugravas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  <w:proofErr w:type="spellStart"/>
      <w:r>
        <w:rPr>
          <w:rFonts w:ascii="Verdana" w:hAnsi="Verdana"/>
          <w:sz w:val="24"/>
          <w:szCs w:val="24"/>
        </w:rPr>
        <w:t>direktors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</w:p>
    <w:p w:rsidR="00DB1C07" w:rsidRPr="00815BBA" w:rsidRDefault="00DB1C07" w:rsidP="00F74479">
      <w:pPr>
        <w:spacing w:after="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Zita Jēkabsone</w:t>
      </w:r>
      <w:r w:rsidR="00DC1940">
        <w:rPr>
          <w:rFonts w:ascii="Verdana" w:hAnsi="Verdana"/>
          <w:sz w:val="24"/>
          <w:szCs w:val="24"/>
        </w:rPr>
        <w:t>-</w:t>
      </w:r>
      <w:proofErr w:type="spellStart"/>
      <w:r w:rsidR="00DC1940">
        <w:rPr>
          <w:rFonts w:ascii="Verdana" w:hAnsi="Verdana"/>
          <w:sz w:val="24"/>
          <w:szCs w:val="24"/>
        </w:rPr>
        <w:t>Saulīte</w:t>
      </w:r>
      <w:proofErr w:type="spellEnd"/>
      <w:r w:rsidR="00DC1940">
        <w:rPr>
          <w:rFonts w:ascii="Verdana" w:hAnsi="Verdana"/>
          <w:sz w:val="24"/>
          <w:szCs w:val="24"/>
        </w:rPr>
        <w:t xml:space="preserve">, </w:t>
      </w:r>
      <w:proofErr w:type="spellStart"/>
      <w:r w:rsidR="00CA434D">
        <w:rPr>
          <w:rFonts w:ascii="Verdana" w:hAnsi="Verdana"/>
          <w:sz w:val="24"/>
          <w:szCs w:val="24"/>
        </w:rPr>
        <w:t>nodibinājums</w:t>
      </w:r>
      <w:proofErr w:type="spellEnd"/>
      <w:r w:rsidR="00CA434D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Latvijas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Alcheimera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asociācijas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valdes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priek</w:t>
      </w:r>
      <w:r w:rsidR="00DC1940">
        <w:rPr>
          <w:rFonts w:ascii="Verdana" w:hAnsi="Verdana"/>
          <w:sz w:val="24"/>
          <w:szCs w:val="24"/>
        </w:rPr>
        <w:t>šsēdētāja</w:t>
      </w:r>
      <w:proofErr w:type="spellEnd"/>
    </w:p>
    <w:p w:rsidR="00F74479" w:rsidRPr="00815BBA" w:rsidRDefault="00F74479" w:rsidP="00F74479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Moderators</w:t>
      </w:r>
      <w:r w:rsidR="00DB1C07">
        <w:rPr>
          <w:rFonts w:ascii="Verdana" w:hAnsi="Verdana"/>
          <w:sz w:val="24"/>
          <w:szCs w:val="24"/>
        </w:rPr>
        <w:t xml:space="preserve">: Edīte </w:t>
      </w:r>
      <w:proofErr w:type="spellStart"/>
      <w:r w:rsidR="00DB1C07">
        <w:rPr>
          <w:rFonts w:ascii="Verdana" w:hAnsi="Verdana"/>
          <w:sz w:val="24"/>
          <w:szCs w:val="24"/>
        </w:rPr>
        <w:t>Alksne</w:t>
      </w:r>
      <w:proofErr w:type="spellEnd"/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F74479" w:rsidRPr="00815BBA" w:rsidRDefault="00000000" w:rsidP="00F74479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13.</w:t>
      </w:r>
      <w:r w:rsidR="00F74479">
        <w:rPr>
          <w:rFonts w:ascii="Verdana" w:hAnsi="Verdana"/>
          <w:b/>
          <w:sz w:val="24"/>
          <w:szCs w:val="24"/>
        </w:rPr>
        <w:t>3</w:t>
      </w:r>
      <w:r w:rsidRPr="00815BBA">
        <w:rPr>
          <w:rFonts w:ascii="Verdana" w:hAnsi="Verdana"/>
          <w:b/>
          <w:sz w:val="24"/>
          <w:szCs w:val="24"/>
        </w:rPr>
        <w:t xml:space="preserve">0–13.50  </w:t>
      </w:r>
      <w:proofErr w:type="spellStart"/>
      <w:r w:rsidR="00F74479" w:rsidRPr="00815BBA">
        <w:rPr>
          <w:rFonts w:ascii="Verdana" w:hAnsi="Verdana"/>
          <w:sz w:val="24"/>
          <w:szCs w:val="24"/>
        </w:rPr>
        <w:t>Sociālās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rehabilitācijas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pakalpojums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personām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ar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kognitīviem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traucējumiem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="00F74479" w:rsidRPr="00815BBA">
        <w:rPr>
          <w:rFonts w:ascii="Verdana" w:hAnsi="Verdana"/>
          <w:sz w:val="24"/>
          <w:szCs w:val="24"/>
        </w:rPr>
        <w:t>demenci</w:t>
      </w:r>
      <w:proofErr w:type="spellEnd"/>
    </w:p>
    <w:p w:rsidR="00F74479" w:rsidRPr="00815BBA" w:rsidRDefault="00F74479" w:rsidP="00F74479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</w:t>
      </w:r>
      <w:proofErr w:type="spellStart"/>
      <w:r w:rsidRPr="00815BBA">
        <w:rPr>
          <w:rFonts w:ascii="Verdana" w:hAnsi="Verdana"/>
          <w:sz w:val="24"/>
          <w:szCs w:val="24"/>
        </w:rPr>
        <w:t>Saulīte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Asociācija”</w:t>
      </w:r>
    </w:p>
    <w:p w:rsidR="00AE3F47" w:rsidRPr="008F7DEC" w:rsidRDefault="00AE3F47" w:rsidP="00F74479">
      <w:pPr>
        <w:spacing w:after="40"/>
        <w:rPr>
          <w:rFonts w:ascii="Verdana" w:hAnsi="Verdana"/>
          <w:sz w:val="24"/>
          <w:szCs w:val="24"/>
        </w:rPr>
      </w:pP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13.50–14.10  </w:t>
      </w:r>
      <w:r w:rsidRPr="00815BBA">
        <w:rPr>
          <w:rFonts w:ascii="Verdana" w:hAnsi="Verdana"/>
          <w:sz w:val="24"/>
          <w:szCs w:val="24"/>
        </w:rPr>
        <w:t xml:space="preserve">Dizains </w:t>
      </w:r>
      <w:proofErr w:type="spellStart"/>
      <w:r w:rsidRPr="00815BBA">
        <w:rPr>
          <w:rFonts w:ascii="Verdana" w:hAnsi="Verdana"/>
          <w:sz w:val="24"/>
          <w:szCs w:val="24"/>
        </w:rPr>
        <w:t>iekļaujošai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videi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Ingūna </w:t>
      </w:r>
      <w:proofErr w:type="spellStart"/>
      <w:r w:rsidRPr="00815BBA">
        <w:rPr>
          <w:rFonts w:ascii="Verdana" w:hAnsi="Verdana"/>
          <w:sz w:val="24"/>
          <w:szCs w:val="24"/>
        </w:rPr>
        <w:t>Elere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dizaina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studijas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H2E </w:t>
      </w:r>
      <w:proofErr w:type="spellStart"/>
      <w:r w:rsidRPr="00815BBA">
        <w:rPr>
          <w:rFonts w:ascii="Verdana" w:hAnsi="Verdana"/>
          <w:sz w:val="24"/>
          <w:szCs w:val="24"/>
        </w:rPr>
        <w:t>līdzdibinātāja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radošā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direktore</w:t>
      </w:r>
      <w:proofErr w:type="spellEnd"/>
      <w:r w:rsidRPr="00815BBA">
        <w:rPr>
          <w:rFonts w:ascii="Verdana" w:hAnsi="Verdana"/>
          <w:sz w:val="24"/>
          <w:szCs w:val="24"/>
        </w:rPr>
        <w:t xml:space="preserve">; 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Mākslas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akadēmijas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profesore</w:t>
      </w:r>
      <w:proofErr w:type="spellEnd"/>
      <w:r w:rsidRPr="00815BBA">
        <w:rPr>
          <w:rFonts w:ascii="Verdana" w:hAnsi="Verdana"/>
          <w:sz w:val="24"/>
          <w:szCs w:val="24"/>
        </w:rPr>
        <w:t xml:space="preserve">; SEGD Riga Chapter </w:t>
      </w:r>
      <w:proofErr w:type="spellStart"/>
      <w:r w:rsidRPr="00815BBA">
        <w:rPr>
          <w:rFonts w:ascii="Verdana" w:hAnsi="Verdana"/>
          <w:sz w:val="24"/>
          <w:szCs w:val="24"/>
        </w:rPr>
        <w:t>līdzdibinātāja</w:t>
      </w:r>
      <w:proofErr w:type="spellEnd"/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14.10–14.30  </w:t>
      </w:r>
      <w:proofErr w:type="spellStart"/>
      <w:r w:rsidRPr="00815BBA">
        <w:rPr>
          <w:rFonts w:ascii="Verdana" w:hAnsi="Verdana"/>
          <w:sz w:val="24"/>
          <w:szCs w:val="24"/>
        </w:rPr>
        <w:t>Ārējās</w:t>
      </w:r>
      <w:proofErr w:type="spellEnd"/>
      <w:r w:rsidRPr="00815BBA">
        <w:rPr>
          <w:rFonts w:ascii="Verdana" w:hAnsi="Verdana"/>
          <w:sz w:val="24"/>
          <w:szCs w:val="24"/>
        </w:rPr>
        <w:t xml:space="preserve"> vides un </w:t>
      </w:r>
      <w:proofErr w:type="spellStart"/>
      <w:r w:rsidRPr="00815BBA">
        <w:rPr>
          <w:rFonts w:ascii="Verdana" w:hAnsi="Verdana"/>
          <w:sz w:val="24"/>
          <w:szCs w:val="24"/>
        </w:rPr>
        <w:t>transporta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pieejamība</w:t>
      </w:r>
      <w:proofErr w:type="spellEnd"/>
      <w:r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Pr="00815BBA">
        <w:rPr>
          <w:rFonts w:ascii="Verdana" w:hAnsi="Verdana"/>
          <w:sz w:val="24"/>
          <w:szCs w:val="24"/>
        </w:rPr>
        <w:t>izaicinājumi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risinājumi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Guntis Leimanis, PRM </w:t>
      </w:r>
      <w:proofErr w:type="spellStart"/>
      <w:r w:rsidRPr="00815BBA">
        <w:rPr>
          <w:rFonts w:ascii="Verdana" w:hAnsi="Verdana"/>
          <w:sz w:val="24"/>
          <w:szCs w:val="24"/>
        </w:rPr>
        <w:t>nodaļas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vadītājs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lidosta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Rīga</w:t>
      </w:r>
      <w:proofErr w:type="spellEnd"/>
      <w:r w:rsidRPr="00815BBA">
        <w:rPr>
          <w:rFonts w:ascii="Verdana" w:hAnsi="Verdana"/>
          <w:sz w:val="24"/>
          <w:szCs w:val="24"/>
        </w:rPr>
        <w:t>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lastRenderedPageBreak/>
        <w:t xml:space="preserve">14.30–14.50  </w:t>
      </w:r>
      <w:r w:rsidRPr="00815BBA">
        <w:rPr>
          <w:rFonts w:ascii="Verdana" w:hAnsi="Verdana"/>
          <w:sz w:val="24"/>
          <w:szCs w:val="24"/>
        </w:rPr>
        <w:t xml:space="preserve">No </w:t>
      </w:r>
      <w:proofErr w:type="spellStart"/>
      <w:r w:rsidRPr="00815BBA">
        <w:rPr>
          <w:rFonts w:ascii="Verdana" w:hAnsi="Verdana"/>
          <w:sz w:val="24"/>
          <w:szCs w:val="24"/>
        </w:rPr>
        <w:t>universāla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risinājuma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līdz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individuālai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pieejai</w:t>
      </w:r>
      <w:proofErr w:type="spellEnd"/>
      <w:r w:rsidRPr="00815BBA">
        <w:rPr>
          <w:rFonts w:ascii="Verdana" w:hAnsi="Verdana"/>
          <w:sz w:val="24"/>
          <w:szCs w:val="24"/>
        </w:rPr>
        <w:t xml:space="preserve">: LMT </w:t>
      </w:r>
      <w:proofErr w:type="spellStart"/>
      <w:r w:rsidRPr="00815BBA">
        <w:rPr>
          <w:rFonts w:ascii="Verdana" w:hAnsi="Verdana"/>
          <w:sz w:val="24"/>
          <w:szCs w:val="24"/>
        </w:rPr>
        <w:t>digitālās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piekļūstamības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pieredze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Brigita Ķirule-</w:t>
      </w:r>
      <w:proofErr w:type="spellStart"/>
      <w:r w:rsidRPr="00815BBA">
        <w:rPr>
          <w:rFonts w:ascii="Verdana" w:hAnsi="Verdana"/>
          <w:sz w:val="24"/>
          <w:szCs w:val="24"/>
        </w:rPr>
        <w:t>Vīksne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piekļūstamības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projektu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vadītāja</w:t>
      </w:r>
      <w:proofErr w:type="spellEnd"/>
      <w:r w:rsidRPr="00815BBA">
        <w:rPr>
          <w:rFonts w:ascii="Verdana" w:hAnsi="Verdana"/>
          <w:sz w:val="24"/>
          <w:szCs w:val="24"/>
        </w:rPr>
        <w:t>, LMT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14.50–15.10  </w:t>
      </w:r>
      <w:proofErr w:type="spellStart"/>
      <w:r w:rsidRPr="00815BBA">
        <w:rPr>
          <w:rFonts w:ascii="Verdana" w:hAnsi="Verdana"/>
          <w:sz w:val="24"/>
          <w:szCs w:val="24"/>
        </w:rPr>
        <w:t>Inkontinence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demences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gadījumā</w:t>
      </w:r>
      <w:proofErr w:type="spellEnd"/>
      <w:r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Pr="00815BBA">
        <w:rPr>
          <w:rFonts w:ascii="Verdana" w:hAnsi="Verdana"/>
          <w:sz w:val="24"/>
          <w:szCs w:val="24"/>
        </w:rPr>
        <w:t>pieejamie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risinājumi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to </w:t>
      </w:r>
      <w:proofErr w:type="spellStart"/>
      <w:r w:rsidRPr="00815BBA">
        <w:rPr>
          <w:rFonts w:ascii="Verdana" w:hAnsi="Verdana"/>
          <w:sz w:val="24"/>
          <w:szCs w:val="24"/>
        </w:rPr>
        <w:t>ietekme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uz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cilvēka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socializēšanos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Kristīne Čakstiņa, </w:t>
      </w:r>
      <w:proofErr w:type="spellStart"/>
      <w:r w:rsidRPr="00815BBA">
        <w:rPr>
          <w:rFonts w:ascii="Verdana" w:hAnsi="Verdana"/>
          <w:sz w:val="24"/>
          <w:szCs w:val="24"/>
        </w:rPr>
        <w:t>vispārējās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aprūpes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māsa</w:t>
      </w:r>
      <w:proofErr w:type="spellEnd"/>
      <w:r w:rsidRPr="00815BBA">
        <w:rPr>
          <w:rFonts w:ascii="Verdana" w:hAnsi="Verdana"/>
          <w:sz w:val="24"/>
          <w:szCs w:val="24"/>
        </w:rPr>
        <w:t xml:space="preserve">; </w:t>
      </w:r>
      <w:proofErr w:type="spellStart"/>
      <w:r w:rsidRPr="00815BBA">
        <w:rPr>
          <w:rFonts w:ascii="Verdana" w:hAnsi="Verdana"/>
          <w:sz w:val="24"/>
          <w:szCs w:val="24"/>
        </w:rPr>
        <w:t>sociālais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rehabilitētājs</w:t>
      </w:r>
      <w:proofErr w:type="spellEnd"/>
      <w:r w:rsidRPr="00815BBA">
        <w:rPr>
          <w:rFonts w:ascii="Verdana" w:hAnsi="Verdana"/>
          <w:sz w:val="24"/>
          <w:szCs w:val="24"/>
        </w:rPr>
        <w:t xml:space="preserve">; </w:t>
      </w:r>
      <w:proofErr w:type="spellStart"/>
      <w:r w:rsidRPr="00815BBA">
        <w:rPr>
          <w:rFonts w:ascii="Verdana" w:hAnsi="Verdana"/>
          <w:sz w:val="24"/>
          <w:szCs w:val="24"/>
        </w:rPr>
        <w:t>īstermiņa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ilgtermiņa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aprūpes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eksperte</w:t>
      </w:r>
      <w:proofErr w:type="spellEnd"/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15.10–15.30  </w:t>
      </w:r>
      <w:proofErr w:type="spellStart"/>
      <w:r w:rsidRPr="00815BBA">
        <w:rPr>
          <w:rFonts w:ascii="Verdana" w:hAnsi="Verdana"/>
          <w:sz w:val="24"/>
          <w:szCs w:val="24"/>
        </w:rPr>
        <w:t>Kopsavilkums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noslēgums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Daina Podziņa, </w:t>
      </w:r>
      <w:proofErr w:type="spellStart"/>
      <w:r w:rsidRPr="00815BBA">
        <w:rPr>
          <w:rFonts w:ascii="Verdana" w:hAnsi="Verdana"/>
          <w:sz w:val="24"/>
          <w:szCs w:val="24"/>
        </w:rPr>
        <w:t>AccessibleEU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nacionālā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eksperte</w:t>
      </w:r>
      <w:proofErr w:type="spellEnd"/>
      <w:r w:rsidRPr="00815BBA">
        <w:rPr>
          <w:rFonts w:ascii="Verdana" w:hAnsi="Verdana"/>
          <w:sz w:val="24"/>
          <w:szCs w:val="24"/>
        </w:rPr>
        <w:t xml:space="preserve"> (</w:t>
      </w:r>
      <w:proofErr w:type="spellStart"/>
      <w:r w:rsidRPr="00815BBA">
        <w:rPr>
          <w:rFonts w:ascii="Verdana" w:hAnsi="Verdana"/>
          <w:sz w:val="24"/>
          <w:szCs w:val="24"/>
        </w:rPr>
        <w:t>Latvija</w:t>
      </w:r>
      <w:proofErr w:type="spellEnd"/>
      <w:r w:rsidRPr="00815BBA">
        <w:rPr>
          <w:rFonts w:ascii="Verdana" w:hAnsi="Verdana"/>
          <w:sz w:val="24"/>
          <w:szCs w:val="24"/>
        </w:rPr>
        <w:t>)</w:t>
      </w:r>
    </w:p>
    <w:p w:rsidR="00AE3F47" w:rsidRPr="00815BBA" w:rsidRDefault="008F7DEC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815BBA">
        <w:rPr>
          <w:rFonts w:ascii="Verdana" w:hAnsi="Verdana"/>
          <w:sz w:val="24"/>
          <w:szCs w:val="24"/>
        </w:rPr>
        <w:t xml:space="preserve">vars Balodis,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Invalīdu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viņu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draugu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apvienība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“APEIRONS””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</w:t>
      </w:r>
      <w:proofErr w:type="spellStart"/>
      <w:r w:rsidRPr="00815BBA">
        <w:rPr>
          <w:rFonts w:ascii="Verdana" w:hAnsi="Verdana"/>
          <w:sz w:val="24"/>
          <w:szCs w:val="24"/>
        </w:rPr>
        <w:t>Saulīte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Asociācija”</w:t>
      </w:r>
    </w:p>
    <w:p w:rsidR="008F7DEC" w:rsidRDefault="008F7DEC" w:rsidP="008F7DEC">
      <w:pPr>
        <w:tabs>
          <w:tab w:val="left" w:pos="5810"/>
        </w:tabs>
        <w:rPr>
          <w:rFonts w:ascii="Verdana" w:hAnsi="Verdana"/>
          <w:b/>
          <w:bCs/>
          <w:i/>
          <w:iCs/>
          <w:color w:val="4F81BD" w:themeColor="accent1"/>
          <w:sz w:val="24"/>
          <w:szCs w:val="24"/>
        </w:rPr>
      </w:pPr>
    </w:p>
    <w:p w:rsidR="008F7DEC" w:rsidRPr="00EE6E78" w:rsidRDefault="00EE6E78" w:rsidP="00EE6E78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Sociālā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darba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speciālistiem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par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dalību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konferencē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tiks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izsniegti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apliecinājumi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par 6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akadēmisko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stundu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apguvi</w:t>
      </w:r>
      <w:proofErr w:type="spellEnd"/>
    </w:p>
    <w:sectPr w:rsidR="008F7DEC" w:rsidRPr="00EE6E78" w:rsidSect="00034616">
      <w:head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B39" w:rsidRDefault="007C2B39" w:rsidP="00815BBA">
      <w:pPr>
        <w:spacing w:after="0" w:line="240" w:lineRule="auto"/>
      </w:pPr>
      <w:r>
        <w:separator/>
      </w:r>
    </w:p>
  </w:endnote>
  <w:endnote w:type="continuationSeparator" w:id="0">
    <w:p w:rsidR="007C2B39" w:rsidRDefault="007C2B39" w:rsidP="008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B39" w:rsidRDefault="007C2B39" w:rsidP="00815BBA">
      <w:pPr>
        <w:spacing w:after="0" w:line="240" w:lineRule="auto"/>
      </w:pPr>
      <w:r>
        <w:separator/>
      </w:r>
    </w:p>
  </w:footnote>
  <w:footnote w:type="continuationSeparator" w:id="0">
    <w:p w:rsidR="007C2B39" w:rsidRDefault="007C2B39" w:rsidP="008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BBA" w:rsidRPr="00815BBA" w:rsidRDefault="00815BBA" w:rsidP="00815BBA">
    <w:pPr>
      <w:pStyle w:val="Header"/>
    </w:pPr>
    <w:r>
      <w:rPr>
        <w:noProof/>
        <w:color w:val="000000" w:themeColor="text1"/>
      </w:rPr>
      <w:drawing>
        <wp:inline distT="0" distB="0" distL="0" distR="0" wp14:anchorId="56D8F5B1" wp14:editId="5C5671C6">
          <wp:extent cx="5443781" cy="594995"/>
          <wp:effectExtent l="0" t="0" r="5080" b="1905"/>
          <wp:docPr id="1611707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818229" name="Picture 1942818229"/>
                  <pic:cNvPicPr/>
                </pic:nvPicPr>
                <pic:blipFill rotWithShape="1">
                  <a:blip r:embed="rId1"/>
                  <a:srcRect l="3954" t="30273" r="8022" b="39989"/>
                  <a:stretch/>
                </pic:blipFill>
                <pic:spPr bwMode="auto">
                  <a:xfrm>
                    <a:off x="0" y="0"/>
                    <a:ext cx="5447508" cy="595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174940">
    <w:abstractNumId w:val="8"/>
  </w:num>
  <w:num w:numId="2" w16cid:durableId="25759328">
    <w:abstractNumId w:val="6"/>
  </w:num>
  <w:num w:numId="3" w16cid:durableId="1435712003">
    <w:abstractNumId w:val="5"/>
  </w:num>
  <w:num w:numId="4" w16cid:durableId="1042555656">
    <w:abstractNumId w:val="4"/>
  </w:num>
  <w:num w:numId="5" w16cid:durableId="882911148">
    <w:abstractNumId w:val="7"/>
  </w:num>
  <w:num w:numId="6" w16cid:durableId="1354185159">
    <w:abstractNumId w:val="3"/>
  </w:num>
  <w:num w:numId="7" w16cid:durableId="1967929431">
    <w:abstractNumId w:val="2"/>
  </w:num>
  <w:num w:numId="8" w16cid:durableId="1293748742">
    <w:abstractNumId w:val="1"/>
  </w:num>
  <w:num w:numId="9" w16cid:durableId="1191533309">
    <w:abstractNumId w:val="0"/>
  </w:num>
  <w:num w:numId="10" w16cid:durableId="1507742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D35"/>
    <w:rsid w:val="0006063C"/>
    <w:rsid w:val="00061ED8"/>
    <w:rsid w:val="0015074B"/>
    <w:rsid w:val="001E12BC"/>
    <w:rsid w:val="0029639D"/>
    <w:rsid w:val="00326F90"/>
    <w:rsid w:val="00346A44"/>
    <w:rsid w:val="0064552E"/>
    <w:rsid w:val="007A3802"/>
    <w:rsid w:val="007C2B39"/>
    <w:rsid w:val="00815BBA"/>
    <w:rsid w:val="00885AD8"/>
    <w:rsid w:val="008A1C7A"/>
    <w:rsid w:val="008F7DEC"/>
    <w:rsid w:val="00AA1D8D"/>
    <w:rsid w:val="00AE3F47"/>
    <w:rsid w:val="00B47730"/>
    <w:rsid w:val="00B67748"/>
    <w:rsid w:val="00C15DBC"/>
    <w:rsid w:val="00C71A6D"/>
    <w:rsid w:val="00C952B2"/>
    <w:rsid w:val="00CA3790"/>
    <w:rsid w:val="00CA434D"/>
    <w:rsid w:val="00CB0664"/>
    <w:rsid w:val="00D71CF0"/>
    <w:rsid w:val="00DB1C07"/>
    <w:rsid w:val="00DC1940"/>
    <w:rsid w:val="00DD610A"/>
    <w:rsid w:val="00EE6E78"/>
    <w:rsid w:val="00F744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D1022"/>
  <w14:defaultImageDpi w14:val="300"/>
  <w15:docId w15:val="{DE6153A7-C145-F645-9F97-7172BF73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Zita Zita</cp:lastModifiedBy>
  <cp:revision>10</cp:revision>
  <dcterms:created xsi:type="dcterms:W3CDTF">2026-02-17T13:37:00Z</dcterms:created>
  <dcterms:modified xsi:type="dcterms:W3CDTF">2026-03-02T14:18:00Z</dcterms:modified>
  <cp:category/>
</cp:coreProperties>
</file>